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F37831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Mills BOYKIN Land Grant, 1797 Contributed by </w:t>
      </w:r>
      <w:hyperlink r:id="rId4" w:history="1">
        <w:r w:rsidRPr="00F37831">
          <w:rPr>
            <w:rFonts w:ascii="Arial" w:eastAsia="Times New Roman" w:hAnsi="Arial" w:cs="Arial"/>
            <w:b/>
            <w:bCs/>
            <w:color w:val="000000" w:themeColor="text1"/>
            <w:sz w:val="20"/>
            <w:szCs w:val="20"/>
            <w:u w:val="single"/>
          </w:rPr>
          <w:t>Carol Boykin</w:t>
        </w:r>
      </w:hyperlink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F37831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State Grants, Vol 43, p 119 </w:t>
      </w:r>
      <w:bookmarkStart w:id="0" w:name="_GoBack"/>
      <w:bookmarkEnd w:id="0"/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F37831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The STATE of SOUTH-CAROLINA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To all to whom these Presents shall come, Greeting, KNOW YE, That in pursuance of an act of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proofErr w:type="gramStart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the</w:t>
      </w:r>
      <w:proofErr w:type="gramEnd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Legislature, entitled, "An act for establishing the mode of granting the Lands now vacant in this 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State, and for allowing a commutation to be received for some Lands that have been granted," passed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proofErr w:type="gramStart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the</w:t>
      </w:r>
      <w:proofErr w:type="gramEnd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19th day of February, 1791; We have granted, and by these presents do grant unto Mills Boykin 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proofErr w:type="gramStart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his</w:t>
      </w:r>
      <w:proofErr w:type="gramEnd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heirs and assigns, a plantation or tract of Land, containing seventy nine acres surveyed for him the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8th day of May 1797. Situated in the district of </w:t>
      </w:r>
      <w:proofErr w:type="gramStart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Cheraw ,</w:t>
      </w:r>
      <w:proofErr w:type="gramEnd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on the N.E. side of Great Pee Dee River, 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proofErr w:type="gramStart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bounded</w:t>
      </w:r>
      <w:proofErr w:type="gramEnd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by lines running N.E. &amp; S.E. by William Lister's lands, S.W. by Thomas </w:t>
      </w:r>
      <w:proofErr w:type="spellStart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Summeralls</w:t>
      </w:r>
      <w:proofErr w:type="spellEnd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and 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Stephen </w:t>
      </w:r>
      <w:proofErr w:type="spellStart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Garny</w:t>
      </w:r>
      <w:proofErr w:type="spellEnd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(</w:t>
      </w:r>
      <w:proofErr w:type="spellStart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sp</w:t>
      </w:r>
      <w:proofErr w:type="spellEnd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?) having such shape, form and marks as are represented by a plat hereunto 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proofErr w:type="gramStart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annexed</w:t>
      </w:r>
      <w:proofErr w:type="gramEnd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; together with all woods, trees, waters, water-courses, profits, commodities, appurtenances 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proofErr w:type="gramStart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and</w:t>
      </w:r>
      <w:proofErr w:type="gramEnd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hereditaments whatsoever, thereunto belonging, to have and to hold the said tract of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proofErr w:type="spellStart"/>
      <w:proofErr w:type="gramStart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seventynine</w:t>
      </w:r>
      <w:proofErr w:type="spellEnd"/>
      <w:proofErr w:type="gramEnd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acres of Land, and all and singular other the premises hereby granted unto the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said</w:t>
      </w:r>
      <w:proofErr w:type="gramEnd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Mills Boykin his heirs and assigns, forever, is free and common </w:t>
      </w:r>
      <w:proofErr w:type="spellStart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soccage</w:t>
      </w:r>
      <w:proofErr w:type="spellEnd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.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GIVEN UNDER THE GREAT SEAL OF THE STATE 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WITNESS his Excellency Charles Pinckney, Esquire, Governor and Commander in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Chief in and over the said State, at Columbia, this Sixth day of November Anno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Domini one thousand seven hundred and </w:t>
      </w:r>
      <w:proofErr w:type="spellStart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ninetyseven</w:t>
      </w:r>
      <w:proofErr w:type="spellEnd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and in the </w:t>
      </w:r>
      <w:proofErr w:type="spellStart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Twentysecond</w:t>
      </w:r>
      <w:proofErr w:type="spellEnd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year of the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Independence of the United States of America.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    Charles (E.M.S.) Pinckney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And hath thereunto plat thereof annexed, representing the same, certified by 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</w:rPr>
      </w:pPr>
      <w:proofErr w:type="spellStart"/>
      <w:proofErr w:type="gramStart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BWManning</w:t>
      </w:r>
      <w:proofErr w:type="spellEnd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(</w:t>
      </w:r>
      <w:proofErr w:type="gramEnd"/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?) Surveyor-General</w:t>
      </w:r>
    </w:p>
    <w:p w:rsidR="00F37831" w:rsidRPr="00F37831" w:rsidRDefault="00F37831" w:rsidP="00F37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37831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               24th Oct 1797</w:t>
      </w:r>
    </w:p>
    <w:p w:rsidR="000C5840" w:rsidRPr="00F37831" w:rsidRDefault="000C5840">
      <w:pPr>
        <w:rPr>
          <w:rFonts w:ascii="Arial" w:hAnsi="Arial" w:cs="Arial"/>
          <w:color w:val="000000" w:themeColor="text1"/>
        </w:rPr>
      </w:pPr>
    </w:p>
    <w:sectPr w:rsidR="000C5840" w:rsidRPr="00F37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31"/>
    <w:rsid w:val="000C5840"/>
    <w:rsid w:val="00F3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27B29-AABD-4E20-8576-20E1D79F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boy@train.missou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 Kemp</dc:creator>
  <cp:keywords/>
  <dc:description/>
  <cp:lastModifiedBy>Jeff D Kemp</cp:lastModifiedBy>
  <cp:revision>1</cp:revision>
  <dcterms:created xsi:type="dcterms:W3CDTF">2018-05-21T23:38:00Z</dcterms:created>
  <dcterms:modified xsi:type="dcterms:W3CDTF">2018-05-21T23:41:00Z</dcterms:modified>
</cp:coreProperties>
</file>